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73EF2" w14:textId="7A5FCC95" w:rsidR="008941CA" w:rsidRPr="001243DC" w:rsidRDefault="00371BD5" w:rsidP="00371BD5">
      <w:pPr>
        <w:jc w:val="center"/>
        <w:rPr>
          <w:b/>
          <w:bCs/>
          <w:sz w:val="18"/>
          <w:szCs w:val="18"/>
        </w:rPr>
      </w:pPr>
      <w:r w:rsidRPr="001243DC">
        <w:rPr>
          <w:rFonts w:ascii="宋体" w:eastAsia="宋体" w:hAnsi="宋体"/>
          <w:b/>
          <w:bCs/>
          <w:noProof/>
          <w:sz w:val="18"/>
          <w:szCs w:val="18"/>
        </w:rPr>
        <w:drawing>
          <wp:inline distT="0" distB="0" distL="0" distR="0" wp14:anchorId="483878DF" wp14:editId="4467E523">
            <wp:extent cx="5274310" cy="410654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64CE" w14:textId="3CE44E3C" w:rsidR="00371BD5" w:rsidRPr="001243DC" w:rsidRDefault="00371BD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bookmarkStart w:id="0" w:name="_Hlk81264026"/>
      <w:r w:rsidRPr="001243DC">
        <w:rPr>
          <w:rFonts w:ascii="宋体" w:eastAsia="宋体" w:hAnsi="宋体" w:hint="eastAsia"/>
          <w:b/>
          <w:bCs/>
          <w:sz w:val="18"/>
          <w:szCs w:val="18"/>
        </w:rPr>
        <w:t>附图1</w:t>
      </w:r>
      <w:r w:rsidRPr="001243DC">
        <w:rPr>
          <w:rFonts w:ascii="宋体" w:eastAsia="宋体" w:hAnsi="宋体"/>
          <w:b/>
          <w:bCs/>
          <w:sz w:val="18"/>
          <w:szCs w:val="18"/>
        </w:rPr>
        <w:t xml:space="preserve"> </w:t>
      </w:r>
      <w:r w:rsidRPr="001243DC">
        <w:rPr>
          <w:rFonts w:ascii="宋体" w:eastAsia="宋体" w:hAnsi="宋体" w:hint="eastAsia"/>
          <w:b/>
          <w:bCs/>
          <w:sz w:val="18"/>
          <w:szCs w:val="18"/>
        </w:rPr>
        <w:t>枫香表型性状聚类分析</w:t>
      </w:r>
    </w:p>
    <w:p w14:paraId="3F797084" w14:textId="77777777" w:rsidR="00371BD5" w:rsidRPr="001243DC" w:rsidRDefault="00371BD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</w:p>
    <w:p w14:paraId="052ACE94" w14:textId="293D62CF" w:rsidR="00371BD5" w:rsidRPr="001243DC" w:rsidRDefault="00371BD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/>
          <w:b/>
          <w:bCs/>
          <w:noProof/>
          <w:sz w:val="18"/>
          <w:szCs w:val="18"/>
        </w:rPr>
        <w:drawing>
          <wp:inline distT="0" distB="0" distL="0" distR="0" wp14:anchorId="33047717" wp14:editId="7A03ED44">
            <wp:extent cx="4873570" cy="3499757"/>
            <wp:effectExtent l="0" t="0" r="381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22" cy="35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4A24" w14:textId="2D2E3371" w:rsidR="00371BD5" w:rsidRPr="001243DC" w:rsidRDefault="00371BD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 w:hint="eastAsia"/>
          <w:b/>
          <w:bCs/>
          <w:sz w:val="18"/>
          <w:szCs w:val="18"/>
        </w:rPr>
        <w:t>附图</w:t>
      </w:r>
      <w:r w:rsidRPr="001243DC">
        <w:rPr>
          <w:rFonts w:ascii="宋体" w:eastAsia="宋体" w:hAnsi="宋体"/>
          <w:b/>
          <w:bCs/>
          <w:sz w:val="18"/>
          <w:szCs w:val="18"/>
        </w:rPr>
        <w:t>2 福建青冈表型性状聚类分析</w:t>
      </w:r>
    </w:p>
    <w:p w14:paraId="16AC59DE" w14:textId="77777777" w:rsidR="00371BD5" w:rsidRPr="001243DC" w:rsidRDefault="00371BD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</w:p>
    <w:p w14:paraId="604D35BD" w14:textId="770599EB" w:rsidR="00371BD5" w:rsidRPr="001243DC" w:rsidRDefault="00371BD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 w:hint="eastAsia"/>
          <w:b/>
          <w:bCs/>
          <w:noProof/>
          <w:sz w:val="18"/>
          <w:szCs w:val="18"/>
        </w:rPr>
        <w:drawing>
          <wp:inline distT="0" distB="0" distL="0" distR="0" wp14:anchorId="2CEEBE7D" wp14:editId="552B025C">
            <wp:extent cx="5274310" cy="236982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39698" w14:textId="5E33D3E4" w:rsidR="00371BD5" w:rsidRPr="001243DC" w:rsidRDefault="00371BD5" w:rsidP="00371BD5">
      <w:pPr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 w:hint="eastAsia"/>
          <w:b/>
          <w:bCs/>
          <w:sz w:val="18"/>
          <w:szCs w:val="18"/>
        </w:rPr>
        <w:t>附图</w:t>
      </w:r>
      <w:r w:rsidRPr="001243DC">
        <w:rPr>
          <w:rFonts w:ascii="宋体" w:eastAsia="宋体" w:hAnsi="宋体"/>
          <w:b/>
          <w:bCs/>
          <w:sz w:val="18"/>
          <w:szCs w:val="18"/>
        </w:rPr>
        <w:t xml:space="preserve">3 </w:t>
      </w:r>
      <w:r w:rsidRPr="001243DC">
        <w:rPr>
          <w:rFonts w:ascii="宋体" w:eastAsia="宋体" w:hAnsi="宋体" w:hint="eastAsia"/>
          <w:b/>
          <w:bCs/>
          <w:sz w:val="18"/>
          <w:szCs w:val="18"/>
        </w:rPr>
        <w:t>青冈表型性状聚类分析</w:t>
      </w:r>
    </w:p>
    <w:p w14:paraId="0668372D" w14:textId="77777777" w:rsidR="00371BD5" w:rsidRPr="001243DC" w:rsidRDefault="00371BD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</w:p>
    <w:p w14:paraId="584ACB79" w14:textId="262C4CFF" w:rsidR="00371BD5" w:rsidRPr="001243DC" w:rsidRDefault="00AF35EA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/>
          <w:b/>
          <w:bCs/>
          <w:noProof/>
          <w:sz w:val="18"/>
          <w:szCs w:val="18"/>
        </w:rPr>
        <w:drawing>
          <wp:inline distT="0" distB="0" distL="0" distR="0" wp14:anchorId="0C928E35" wp14:editId="7E15EBD8">
            <wp:extent cx="5274310" cy="2906335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1C73A" w14:textId="16E3EC2B" w:rsidR="00371BD5" w:rsidRPr="001243DC" w:rsidRDefault="00AC351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 w:hint="eastAsia"/>
          <w:b/>
          <w:bCs/>
          <w:sz w:val="18"/>
          <w:szCs w:val="18"/>
        </w:rPr>
        <w:t>附图</w:t>
      </w:r>
      <w:r w:rsidRPr="001243DC">
        <w:rPr>
          <w:rFonts w:ascii="宋体" w:eastAsia="宋体" w:hAnsi="宋体"/>
          <w:b/>
          <w:bCs/>
          <w:sz w:val="18"/>
          <w:szCs w:val="18"/>
        </w:rPr>
        <w:t xml:space="preserve">4 </w:t>
      </w:r>
      <w:proofErr w:type="gramStart"/>
      <w:r w:rsidRPr="001243DC">
        <w:rPr>
          <w:rFonts w:ascii="宋体" w:eastAsia="宋体" w:hAnsi="宋体"/>
          <w:b/>
          <w:bCs/>
          <w:sz w:val="18"/>
          <w:szCs w:val="18"/>
        </w:rPr>
        <w:t>榉</w:t>
      </w:r>
      <w:proofErr w:type="gramEnd"/>
      <w:r w:rsidRPr="001243DC">
        <w:rPr>
          <w:rFonts w:ascii="宋体" w:eastAsia="宋体" w:hAnsi="宋体"/>
          <w:b/>
          <w:bCs/>
          <w:sz w:val="18"/>
          <w:szCs w:val="18"/>
        </w:rPr>
        <w:t>树表型性状聚类分析</w:t>
      </w:r>
    </w:p>
    <w:p w14:paraId="5BB10A94" w14:textId="77777777" w:rsidR="00371BD5" w:rsidRPr="001243DC" w:rsidRDefault="00371BD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</w:p>
    <w:p w14:paraId="55A8CA2F" w14:textId="44D1A30E" w:rsidR="00371BD5" w:rsidRPr="001243DC" w:rsidRDefault="00AC351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/>
          <w:b/>
          <w:bCs/>
          <w:noProof/>
          <w:sz w:val="18"/>
          <w:szCs w:val="18"/>
        </w:rPr>
        <w:lastRenderedPageBreak/>
        <w:drawing>
          <wp:inline distT="0" distB="0" distL="0" distR="0" wp14:anchorId="3969183E" wp14:editId="3C8D56FF">
            <wp:extent cx="5274310" cy="2390949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B0534" w14:textId="09488C65" w:rsidR="00AC3515" w:rsidRPr="001243DC" w:rsidRDefault="00AC351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 w:hint="eastAsia"/>
          <w:b/>
          <w:bCs/>
          <w:sz w:val="18"/>
          <w:szCs w:val="18"/>
        </w:rPr>
        <w:t>附图5</w:t>
      </w:r>
      <w:r w:rsidRPr="001243DC">
        <w:rPr>
          <w:rFonts w:ascii="宋体" w:eastAsia="宋体" w:hAnsi="宋体"/>
          <w:b/>
          <w:bCs/>
          <w:sz w:val="18"/>
          <w:szCs w:val="18"/>
        </w:rPr>
        <w:t xml:space="preserve"> </w:t>
      </w:r>
      <w:r w:rsidRPr="001243DC">
        <w:rPr>
          <w:rFonts w:ascii="宋体" w:eastAsia="宋体" w:hAnsi="宋体" w:hint="eastAsia"/>
          <w:b/>
          <w:bCs/>
          <w:sz w:val="18"/>
          <w:szCs w:val="18"/>
        </w:rPr>
        <w:t>香椿表型性状聚类分析</w:t>
      </w:r>
    </w:p>
    <w:p w14:paraId="0F47420E" w14:textId="77777777" w:rsidR="00D707B1" w:rsidRPr="001243DC" w:rsidRDefault="00D707B1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</w:p>
    <w:p w14:paraId="7CE1582D" w14:textId="5D934CE8" w:rsidR="00D707B1" w:rsidRPr="001243DC" w:rsidRDefault="00D707B1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/>
          <w:b/>
          <w:bCs/>
          <w:noProof/>
          <w:sz w:val="18"/>
          <w:szCs w:val="18"/>
        </w:rPr>
        <w:drawing>
          <wp:inline distT="0" distB="0" distL="0" distR="0" wp14:anchorId="76FA5504" wp14:editId="239D844C">
            <wp:extent cx="5274310" cy="2082649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2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B3C9C" w14:textId="559ABA52" w:rsidR="00371BD5" w:rsidRPr="001243DC" w:rsidRDefault="00D707B1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 w:hint="eastAsia"/>
          <w:b/>
          <w:bCs/>
          <w:sz w:val="18"/>
          <w:szCs w:val="18"/>
        </w:rPr>
        <w:t>附图</w:t>
      </w:r>
      <w:r w:rsidRPr="001243DC">
        <w:rPr>
          <w:rFonts w:ascii="宋体" w:eastAsia="宋体" w:hAnsi="宋体"/>
          <w:b/>
          <w:bCs/>
          <w:sz w:val="18"/>
          <w:szCs w:val="18"/>
        </w:rPr>
        <w:t>6 马兰表型性状聚类分析</w:t>
      </w:r>
    </w:p>
    <w:p w14:paraId="3F130BAE" w14:textId="77777777" w:rsidR="00371BD5" w:rsidRPr="001243DC" w:rsidRDefault="00371BD5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</w:p>
    <w:p w14:paraId="5F8D9D51" w14:textId="6E5B9AA3" w:rsidR="00D707B1" w:rsidRPr="001243DC" w:rsidRDefault="00D707B1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/>
          <w:b/>
          <w:bCs/>
          <w:noProof/>
          <w:sz w:val="18"/>
          <w:szCs w:val="18"/>
        </w:rPr>
        <w:drawing>
          <wp:inline distT="0" distB="0" distL="0" distR="0" wp14:anchorId="4B484890" wp14:editId="3D4E8C71">
            <wp:extent cx="5274310" cy="2170293"/>
            <wp:effectExtent l="0" t="0" r="0" b="190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93EC7" w14:textId="462C3911" w:rsidR="00D707B1" w:rsidRPr="001243DC" w:rsidRDefault="00D707B1" w:rsidP="00D707B1">
      <w:pPr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 w:hint="eastAsia"/>
          <w:b/>
          <w:bCs/>
          <w:sz w:val="18"/>
          <w:szCs w:val="18"/>
        </w:rPr>
        <w:t>附图</w:t>
      </w:r>
      <w:r w:rsidRPr="001243DC">
        <w:rPr>
          <w:rFonts w:ascii="宋体" w:eastAsia="宋体" w:hAnsi="宋体"/>
          <w:b/>
          <w:bCs/>
          <w:sz w:val="18"/>
          <w:szCs w:val="18"/>
        </w:rPr>
        <w:t xml:space="preserve">7 </w:t>
      </w:r>
      <w:r w:rsidRPr="001243DC">
        <w:rPr>
          <w:rFonts w:ascii="宋体" w:eastAsia="宋体" w:hAnsi="宋体" w:hint="eastAsia"/>
          <w:b/>
          <w:bCs/>
          <w:color w:val="000000" w:themeColor="text1"/>
          <w:sz w:val="18"/>
          <w:szCs w:val="18"/>
        </w:rPr>
        <w:t>野菊</w:t>
      </w:r>
      <w:r w:rsidRPr="001243DC">
        <w:rPr>
          <w:rFonts w:ascii="宋体" w:eastAsia="宋体" w:hAnsi="宋体" w:hint="eastAsia"/>
          <w:b/>
          <w:bCs/>
          <w:sz w:val="18"/>
          <w:szCs w:val="18"/>
        </w:rPr>
        <w:t>表型性状聚类分析</w:t>
      </w:r>
    </w:p>
    <w:p w14:paraId="6C81F49C" w14:textId="4562F814" w:rsidR="00D707B1" w:rsidRPr="001243DC" w:rsidRDefault="00D707B1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 w:cs="宋体"/>
          <w:b/>
          <w:bCs/>
          <w:noProof/>
          <w:kern w:val="0"/>
          <w:sz w:val="18"/>
          <w:szCs w:val="18"/>
        </w:rPr>
        <w:lastRenderedPageBreak/>
        <w:drawing>
          <wp:inline distT="0" distB="0" distL="0" distR="0" wp14:anchorId="00D3ED96" wp14:editId="1B3F2BA6">
            <wp:extent cx="5274310" cy="242813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DA66A" w14:textId="7CE29036" w:rsidR="00D707B1" w:rsidRPr="001243DC" w:rsidRDefault="00D707B1" w:rsidP="00D707B1">
      <w:pPr>
        <w:jc w:val="center"/>
        <w:rPr>
          <w:rFonts w:ascii="宋体" w:eastAsia="宋体" w:hAnsi="宋体"/>
          <w:b/>
          <w:bCs/>
          <w:sz w:val="18"/>
          <w:szCs w:val="18"/>
        </w:rPr>
      </w:pPr>
      <w:r w:rsidRPr="001243DC">
        <w:rPr>
          <w:rFonts w:ascii="宋体" w:eastAsia="宋体" w:hAnsi="宋体" w:hint="eastAsia"/>
          <w:b/>
          <w:bCs/>
          <w:sz w:val="18"/>
          <w:szCs w:val="18"/>
        </w:rPr>
        <w:t>附图</w:t>
      </w:r>
      <w:r w:rsidRPr="001243DC">
        <w:rPr>
          <w:rFonts w:ascii="宋体" w:eastAsia="宋体" w:hAnsi="宋体"/>
          <w:b/>
          <w:bCs/>
          <w:sz w:val="18"/>
          <w:szCs w:val="18"/>
        </w:rPr>
        <w:t xml:space="preserve">8 </w:t>
      </w:r>
      <w:r w:rsidRPr="001243DC">
        <w:rPr>
          <w:rFonts w:ascii="宋体" w:eastAsia="宋体" w:hAnsi="宋体" w:hint="eastAsia"/>
          <w:b/>
          <w:bCs/>
          <w:color w:val="000000" w:themeColor="text1"/>
          <w:sz w:val="18"/>
          <w:szCs w:val="18"/>
        </w:rPr>
        <w:t>篷蘽</w:t>
      </w:r>
      <w:r w:rsidRPr="001243DC">
        <w:rPr>
          <w:rFonts w:ascii="宋体" w:eastAsia="宋体" w:hAnsi="宋体" w:hint="eastAsia"/>
          <w:b/>
          <w:bCs/>
          <w:sz w:val="18"/>
          <w:szCs w:val="18"/>
        </w:rPr>
        <w:t>表型性状聚类分析</w:t>
      </w:r>
    </w:p>
    <w:p w14:paraId="4492E4A6" w14:textId="77777777" w:rsidR="00D707B1" w:rsidRPr="001243DC" w:rsidRDefault="00D707B1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</w:p>
    <w:p w14:paraId="4D8F3DEB" w14:textId="77777777" w:rsidR="00D707B1" w:rsidRPr="001243DC" w:rsidRDefault="00D707B1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</w:p>
    <w:p w14:paraId="1953BC14" w14:textId="77777777" w:rsidR="00D707B1" w:rsidRPr="001243DC" w:rsidRDefault="00D707B1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</w:p>
    <w:p w14:paraId="3075EC9D" w14:textId="77777777" w:rsidR="00D707B1" w:rsidRPr="001243DC" w:rsidRDefault="00D707B1" w:rsidP="00371BD5">
      <w:pPr>
        <w:spacing w:before="156" w:after="156"/>
        <w:ind w:firstLine="480"/>
        <w:jc w:val="center"/>
        <w:rPr>
          <w:rFonts w:ascii="宋体" w:eastAsia="宋体" w:hAnsi="宋体"/>
          <w:b/>
          <w:bCs/>
          <w:sz w:val="18"/>
          <w:szCs w:val="18"/>
        </w:rPr>
      </w:pPr>
    </w:p>
    <w:bookmarkEnd w:id="0"/>
    <w:p w14:paraId="7B8F44AC" w14:textId="77777777" w:rsidR="00371BD5" w:rsidRPr="001243DC" w:rsidRDefault="00371BD5" w:rsidP="00371BD5">
      <w:pPr>
        <w:jc w:val="center"/>
        <w:rPr>
          <w:b/>
          <w:bCs/>
          <w:sz w:val="18"/>
          <w:szCs w:val="18"/>
        </w:rPr>
      </w:pPr>
    </w:p>
    <w:sectPr w:rsidR="00371BD5" w:rsidRPr="001243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B059A" w14:textId="77777777" w:rsidR="0025362C" w:rsidRDefault="0025362C" w:rsidP="00371BD5">
      <w:r>
        <w:separator/>
      </w:r>
    </w:p>
  </w:endnote>
  <w:endnote w:type="continuationSeparator" w:id="0">
    <w:p w14:paraId="38C10213" w14:textId="77777777" w:rsidR="0025362C" w:rsidRDefault="0025362C" w:rsidP="00371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E3A18" w14:textId="77777777" w:rsidR="0025362C" w:rsidRDefault="0025362C" w:rsidP="00371BD5">
      <w:r>
        <w:separator/>
      </w:r>
    </w:p>
  </w:footnote>
  <w:footnote w:type="continuationSeparator" w:id="0">
    <w:p w14:paraId="3CFC8DDC" w14:textId="77777777" w:rsidR="0025362C" w:rsidRDefault="0025362C" w:rsidP="00371B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CDC"/>
    <w:rsid w:val="001243DC"/>
    <w:rsid w:val="0025362C"/>
    <w:rsid w:val="00355CDC"/>
    <w:rsid w:val="00371BD5"/>
    <w:rsid w:val="00607FA8"/>
    <w:rsid w:val="008941CA"/>
    <w:rsid w:val="00AC3515"/>
    <w:rsid w:val="00AF35EA"/>
    <w:rsid w:val="00D707B1"/>
    <w:rsid w:val="00E8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1A441"/>
  <w15:chartTrackingRefBased/>
  <w15:docId w15:val="{1F6897B1-9BDE-4543-935B-A7076EDA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1B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71BD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71B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71B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致</dc:creator>
  <cp:keywords/>
  <dc:description/>
  <cp:lastModifiedBy>致</cp:lastModifiedBy>
  <cp:revision>6</cp:revision>
  <dcterms:created xsi:type="dcterms:W3CDTF">2023-05-16T07:25:00Z</dcterms:created>
  <dcterms:modified xsi:type="dcterms:W3CDTF">2023-05-28T07:51:00Z</dcterms:modified>
</cp:coreProperties>
</file>